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EF" w:rsidRDefault="002A4F8A" w:rsidP="002A4F8A">
      <w:pPr>
        <w:jc w:val="right"/>
      </w:pPr>
      <w:r>
        <w:t>ALLEGATO B</w:t>
      </w:r>
      <w:bookmarkStart w:id="0" w:name="_GoBack"/>
      <w:bookmarkEnd w:id="0"/>
    </w:p>
    <w:p w:rsidR="002A4F8A" w:rsidRDefault="002A4F8A" w:rsidP="002A4F8A">
      <w:pPr>
        <w:jc w:val="right"/>
      </w:pPr>
    </w:p>
    <w:p w:rsidR="002A4F8A" w:rsidRDefault="002A4F8A" w:rsidP="002A4F8A">
      <w:pPr>
        <w:jc w:val="right"/>
      </w:pPr>
    </w:p>
    <w:p w:rsidR="002A4F8A" w:rsidRPr="002A4F8A" w:rsidRDefault="002A4F8A" w:rsidP="002A4F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Arial Unicode MS" w:hAnsi="Calibri" w:cs="Calibri"/>
          <w:sz w:val="36"/>
          <w:szCs w:val="24"/>
          <w:u w:val="single"/>
          <w:lang w:val="en-US" w:bidi="en-US"/>
        </w:rPr>
      </w:pPr>
      <w:proofErr w:type="spellStart"/>
      <w:r w:rsidRPr="002A4F8A">
        <w:rPr>
          <w:rFonts w:ascii="Calibri" w:eastAsia="Arial Unicode MS" w:hAnsi="Calibri" w:cs="Calibri"/>
          <w:sz w:val="36"/>
          <w:szCs w:val="24"/>
          <w:u w:val="single"/>
          <w:lang w:val="en-US" w:bidi="en-US"/>
        </w:rPr>
        <w:t>Selezione</w:t>
      </w:r>
      <w:proofErr w:type="spellEnd"/>
      <w:r w:rsidRPr="002A4F8A">
        <w:rPr>
          <w:rFonts w:ascii="Calibri" w:eastAsia="Arial Unicode MS" w:hAnsi="Calibri" w:cs="Calibri"/>
          <w:sz w:val="36"/>
          <w:szCs w:val="24"/>
          <w:u w:val="single"/>
          <w:lang w:val="en-US" w:bidi="en-US"/>
        </w:rPr>
        <w:t xml:space="preserve"> Tutor</w:t>
      </w:r>
    </w:p>
    <w:p w:rsidR="002A4F8A" w:rsidRPr="002A4F8A" w:rsidRDefault="002A4F8A" w:rsidP="002A4F8A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color w:val="FF0000"/>
          <w:sz w:val="36"/>
          <w:szCs w:val="24"/>
          <w:u w:val="single"/>
          <w:lang w:val="en-US" w:bidi="en-US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418"/>
        <w:gridCol w:w="1418"/>
      </w:tblGrid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ind w:right="615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 xml:space="preserve">1° </w:t>
            </w:r>
            <w:proofErr w:type="spellStart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Macrocriterio</w:t>
            </w:r>
            <w:proofErr w:type="spellEnd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: Titoli di Studio attinenti alle tematiche dei moduli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Assegnati</w:t>
            </w:r>
            <w:r>
              <w:rPr>
                <w:rFonts w:ascii="Calibri" w:eastAsia="Arial Unicode MS" w:hAnsi="Calibri" w:cs="Calibri"/>
                <w:b/>
                <w:sz w:val="18"/>
                <w:szCs w:val="18"/>
                <w:vertAlign w:val="superscript"/>
                <w:lang w:eastAsia="it-IT"/>
              </w:rPr>
              <w:t>*</w:t>
            </w: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Punteggio assegnato al titolo di studio inerente il percorso per cui si candida: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Diploma ………………………………………………………………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…….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….. 2 punti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Laurea (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voto  &lt;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  105) …………………………………………………………. 4 punti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Laurea (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105  &lt;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=voto  &lt;=  110) ………………………………………………. 6 punti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Laurea con voto 110 e lode 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…….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……………………………………………. 8 punti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Dottorato di ricerca pertinente all’insegnamento ………………………… 10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beforeLines="60" w:before="144" w:afterLines="60" w:after="144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Lines="60" w:before="144" w:afterLines="60" w:after="144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Corso di perfezionamento/Master (60 CFU) annuale inerente la disciplina del profilo per cui si candida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2 punti cad.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B67FAE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AE" w:rsidRPr="002A4F8A" w:rsidRDefault="00B67FAE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 di specializzazione conseguito in corsi post laurea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AE" w:rsidRPr="002A4F8A" w:rsidRDefault="00B67FAE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AE" w:rsidRPr="002A4F8A" w:rsidRDefault="00B67FAE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Esperienza come docenza universitaria nel settore di pertinenza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Corso di perfezionamento/Master (120 CFU) biennale inerente la disciplina del profilo per cui si candida 4 punti cad., (</w:t>
            </w:r>
            <w:proofErr w:type="spell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max</w:t>
            </w:r>
            <w:proofErr w:type="spell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 xml:space="preserve">2° </w:t>
            </w:r>
            <w:proofErr w:type="spellStart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Macrocriterio</w:t>
            </w:r>
            <w:proofErr w:type="spellEnd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: Titoli Culturali Specifici attinenti alle tematiche dei moduli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Partecipazione a corsi di formazione, in qualità di discente, attinenti la disciplina/argomenti richiesti 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(2 punti per ciascun corso)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Certificazioni Informatiche (2 punti per Certificazione)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Incarico funzione strumentale / collaborazione Dirigenza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Incarico di Animatore Digitale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Incarico come componente del Team per l’innovazione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 xml:space="preserve">3° </w:t>
            </w:r>
            <w:proofErr w:type="spellStart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Macrocriterio</w:t>
            </w:r>
            <w:proofErr w:type="spellEnd"/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: Titoli di servizio o Lavoro attinenti alle tematiche dei moduli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Esperienza lavorativa come Tutor in percorsi FSE / FAS / POR (2 punti per anno) analoghi a quello per cui si candida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Esperienza lavorativa come Esperto in percorsi FSE / FAS / POR (1 punto per anno) analoghi a quello per cui si candida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Esperienza come Tutor in progetti formativi di Ambito e/o Indire e/o USP/USR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2 punti per ogni anno di attività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  <w:tr w:rsidR="002A4F8A" w:rsidRPr="002A4F8A" w:rsidTr="002A4F8A">
        <w:trPr>
          <w:trHeight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Esperienze di progettazione / gestione / coordinamento / Valutatore / </w:t>
            </w:r>
            <w:proofErr w:type="gramStart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>Facilitatore  in</w:t>
            </w:r>
            <w:proofErr w:type="gramEnd"/>
            <w:r w:rsidRPr="002A4F8A"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  <w:t xml:space="preserve"> percorsi FSE / FAS / POR  </w:t>
            </w:r>
          </w:p>
          <w:p w:rsidR="002A4F8A" w:rsidRPr="002A4F8A" w:rsidRDefault="002A4F8A" w:rsidP="002A4F8A">
            <w:pPr>
              <w:spacing w:before="20" w:after="0" w:line="240" w:lineRule="auto"/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</w:pPr>
            <w:r w:rsidRPr="002A4F8A">
              <w:rPr>
                <w:rFonts w:ascii="Calibri" w:eastAsia="Arial Unicode MS" w:hAnsi="Calibri" w:cs="Calibri"/>
                <w:b/>
                <w:sz w:val="18"/>
                <w:szCs w:val="18"/>
                <w:lang w:eastAsia="it-IT"/>
              </w:rPr>
              <w:t>2 punti per ogni attività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8A" w:rsidRPr="002A4F8A" w:rsidRDefault="002A4F8A" w:rsidP="002A4F8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eastAsia="it-IT"/>
              </w:rPr>
            </w:pPr>
          </w:p>
        </w:tc>
      </w:tr>
    </w:tbl>
    <w:p w:rsidR="002A4F8A" w:rsidRDefault="002A4F8A" w:rsidP="002A4F8A"/>
    <w:p w:rsidR="002A4F8A" w:rsidRDefault="002A4F8A" w:rsidP="002A4F8A">
      <w:r>
        <w:t>*da compilare a cura della Commissione</w:t>
      </w:r>
    </w:p>
    <w:sectPr w:rsidR="002A4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775F"/>
    <w:multiLevelType w:val="hybridMultilevel"/>
    <w:tmpl w:val="AC801AD4"/>
    <w:lvl w:ilvl="0" w:tplc="AFF25F6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3F5D18"/>
    <w:multiLevelType w:val="hybridMultilevel"/>
    <w:tmpl w:val="40DED9EC"/>
    <w:lvl w:ilvl="0" w:tplc="654A2D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8A"/>
    <w:rsid w:val="000E78C7"/>
    <w:rsid w:val="002A4F8A"/>
    <w:rsid w:val="00B67FAE"/>
    <w:rsid w:val="00D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4F14-EE2D-4F4F-A4EA-0AB189D5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GNERRE</dc:creator>
  <cp:keywords/>
  <dc:description/>
  <cp:lastModifiedBy>MARIA GNERRE</cp:lastModifiedBy>
  <cp:revision>2</cp:revision>
  <dcterms:created xsi:type="dcterms:W3CDTF">2023-05-25T09:01:00Z</dcterms:created>
  <dcterms:modified xsi:type="dcterms:W3CDTF">2023-05-25T12:55:00Z</dcterms:modified>
</cp:coreProperties>
</file>